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FDC" w:rsidRPr="003816D9" w:rsidRDefault="00517FDC" w:rsidP="003816D9">
      <w:pPr>
        <w:spacing w:after="0" w:line="240" w:lineRule="auto"/>
        <w:rPr>
          <w:rFonts w:ascii="Times New Roman" w:hAnsi="Times New Roman" w:cs="Times New Roman"/>
          <w:b/>
          <w:sz w:val="20"/>
          <w:szCs w:val="20"/>
        </w:rPr>
      </w:pPr>
      <w:bookmarkStart w:id="0" w:name="_GoBack"/>
      <w:bookmarkEnd w:id="0"/>
    </w:p>
    <w:p w:rsidR="00517FDC" w:rsidRPr="003816D9" w:rsidRDefault="00517FDC" w:rsidP="003816D9">
      <w:pPr>
        <w:spacing w:after="0" w:line="240" w:lineRule="auto"/>
        <w:rPr>
          <w:rFonts w:ascii="Times New Roman" w:hAnsi="Times New Roman" w:cs="Times New Roman"/>
          <w:b/>
          <w:sz w:val="20"/>
          <w:szCs w:val="20"/>
          <w:lang w:val="kk-KZ"/>
        </w:rPr>
      </w:pPr>
      <w:r w:rsidRPr="003816D9">
        <w:rPr>
          <w:rFonts w:ascii="Times New Roman" w:hAnsi="Times New Roman" w:cs="Times New Roman"/>
          <w:b/>
          <w:sz w:val="20"/>
          <w:szCs w:val="20"/>
        </w:rPr>
        <w:t xml:space="preserve">СЕГИЗБАЕВА </w:t>
      </w:r>
      <w:proofErr w:type="spellStart"/>
      <w:r w:rsidRPr="003816D9">
        <w:rPr>
          <w:rFonts w:ascii="Times New Roman" w:hAnsi="Times New Roman" w:cs="Times New Roman"/>
          <w:b/>
          <w:sz w:val="20"/>
          <w:szCs w:val="20"/>
        </w:rPr>
        <w:t>Булдыршин</w:t>
      </w:r>
      <w:proofErr w:type="spellEnd"/>
      <w:r w:rsidRPr="003816D9">
        <w:rPr>
          <w:rFonts w:ascii="Times New Roman" w:hAnsi="Times New Roman" w:cs="Times New Roman"/>
          <w:b/>
          <w:sz w:val="20"/>
          <w:szCs w:val="20"/>
        </w:rPr>
        <w:t xml:space="preserve"> </w:t>
      </w:r>
      <w:proofErr w:type="spellStart"/>
      <w:r w:rsidRPr="003816D9">
        <w:rPr>
          <w:rFonts w:ascii="Times New Roman" w:hAnsi="Times New Roman" w:cs="Times New Roman"/>
          <w:b/>
          <w:sz w:val="20"/>
          <w:szCs w:val="20"/>
        </w:rPr>
        <w:t>Жумажановна</w:t>
      </w:r>
      <w:proofErr w:type="spellEnd"/>
      <w:r w:rsidRPr="003816D9">
        <w:rPr>
          <w:rFonts w:ascii="Times New Roman" w:hAnsi="Times New Roman" w:cs="Times New Roman"/>
          <w:b/>
          <w:sz w:val="20"/>
          <w:szCs w:val="20"/>
          <w:lang w:val="kk-KZ"/>
        </w:rPr>
        <w:t>,</w:t>
      </w:r>
    </w:p>
    <w:p w:rsidR="00517FDC" w:rsidRPr="003816D9" w:rsidRDefault="00517FDC" w:rsidP="003816D9">
      <w:pPr>
        <w:spacing w:after="0" w:line="240" w:lineRule="auto"/>
        <w:rPr>
          <w:rFonts w:ascii="Times New Roman" w:hAnsi="Times New Roman" w:cs="Times New Roman"/>
          <w:b/>
          <w:sz w:val="20"/>
          <w:szCs w:val="20"/>
          <w:lang w:val="kk-KZ"/>
        </w:rPr>
      </w:pPr>
      <w:r w:rsidRPr="003816D9">
        <w:rPr>
          <w:rFonts w:ascii="Times New Roman" w:hAnsi="Times New Roman" w:cs="Times New Roman"/>
          <w:b/>
          <w:sz w:val="20"/>
          <w:szCs w:val="20"/>
          <w:lang w:val="kk-KZ"/>
        </w:rPr>
        <w:t>ЖШС Аль-Фараби атындағы мектебінің бастауыш сынып мұғалімі.</w:t>
      </w:r>
    </w:p>
    <w:p w:rsidR="00517FDC" w:rsidRPr="003816D9" w:rsidRDefault="00517FDC" w:rsidP="003816D9">
      <w:pPr>
        <w:spacing w:after="0" w:line="240" w:lineRule="auto"/>
        <w:rPr>
          <w:rFonts w:ascii="Times New Roman" w:hAnsi="Times New Roman" w:cs="Times New Roman"/>
          <w:b/>
          <w:sz w:val="20"/>
          <w:szCs w:val="20"/>
          <w:lang w:val="kk-KZ"/>
        </w:rPr>
      </w:pPr>
      <w:r w:rsidRPr="003816D9">
        <w:rPr>
          <w:rFonts w:ascii="Times New Roman" w:hAnsi="Times New Roman" w:cs="Times New Roman"/>
          <w:b/>
          <w:sz w:val="20"/>
          <w:szCs w:val="20"/>
          <w:lang w:val="kk-KZ"/>
        </w:rPr>
        <w:t>Шымкент қаласы</w:t>
      </w:r>
    </w:p>
    <w:p w:rsidR="006F28D2" w:rsidRPr="003816D9" w:rsidRDefault="006F28D2" w:rsidP="003816D9">
      <w:pPr>
        <w:keepNext/>
        <w:keepLines/>
        <w:spacing w:after="0" w:line="240" w:lineRule="auto"/>
        <w:outlineLvl w:val="0"/>
        <w:rPr>
          <w:rFonts w:ascii="Times New Roman" w:eastAsia="Times New Roman" w:hAnsi="Times New Roman" w:cs="Times New Roman"/>
          <w:b/>
          <w:sz w:val="20"/>
          <w:szCs w:val="20"/>
          <w:lang w:val="kk-KZ"/>
        </w:rPr>
      </w:pPr>
    </w:p>
    <w:p w:rsidR="006F28D2" w:rsidRPr="003816D9" w:rsidRDefault="003816D9" w:rsidP="003816D9">
      <w:pPr>
        <w:keepNext/>
        <w:keepLines/>
        <w:spacing w:after="0" w:line="240" w:lineRule="auto"/>
        <w:ind w:firstLine="568"/>
        <w:jc w:val="center"/>
        <w:outlineLvl w:val="0"/>
        <w:rPr>
          <w:rFonts w:ascii="Times New Roman" w:eastAsia="Times New Roman" w:hAnsi="Times New Roman" w:cs="Times New Roman"/>
          <w:b/>
          <w:sz w:val="20"/>
          <w:szCs w:val="20"/>
          <w:lang w:val="kk-KZ"/>
        </w:rPr>
      </w:pPr>
      <w:r w:rsidRPr="003816D9">
        <w:rPr>
          <w:rFonts w:ascii="Times New Roman" w:eastAsia="Times New Roman" w:hAnsi="Times New Roman" w:cs="Times New Roman"/>
          <w:b/>
          <w:sz w:val="20"/>
          <w:szCs w:val="20"/>
          <w:lang w:val="kk-KZ"/>
        </w:rPr>
        <w:t>БАСТАУЫШ СЫНЫП ОҚУШЫЛАРЫНЫҢ ЛОГИКАЛЫҚ ОЙЛАУ ҚАБІЛЕТІН ДАМЫТУ ЖОЛДАРЫ</w:t>
      </w:r>
    </w:p>
    <w:p w:rsidR="003816D9" w:rsidRPr="003816D9" w:rsidRDefault="003816D9" w:rsidP="003816D9">
      <w:pPr>
        <w:spacing w:after="0" w:line="240" w:lineRule="auto"/>
        <w:jc w:val="both"/>
        <w:rPr>
          <w:rFonts w:ascii="Times New Roman" w:eastAsia="Calibri" w:hAnsi="Times New Roman" w:cs="Times New Roman"/>
          <w:sz w:val="20"/>
          <w:szCs w:val="20"/>
          <w:lang w:val="kk-KZ"/>
        </w:rPr>
      </w:pPr>
    </w:p>
    <w:p w:rsidR="006F28D2" w:rsidRPr="003816D9" w:rsidRDefault="006F28D2" w:rsidP="003816D9">
      <w:pPr>
        <w:spacing w:after="0" w:line="240" w:lineRule="auto"/>
        <w:ind w:firstLine="568"/>
        <w:jc w:val="both"/>
        <w:rPr>
          <w:rFonts w:ascii="Times New Roman" w:eastAsia="Calibri" w:hAnsi="Times New Roman" w:cs="Times New Roman"/>
          <w:sz w:val="20"/>
          <w:szCs w:val="20"/>
          <w:lang w:val="kk-KZ"/>
        </w:rPr>
      </w:pPr>
      <w:r w:rsidRPr="003816D9">
        <w:rPr>
          <w:rFonts w:ascii="Times New Roman" w:eastAsia="Calibri" w:hAnsi="Times New Roman" w:cs="Times New Roman"/>
          <w:sz w:val="20"/>
          <w:szCs w:val="20"/>
          <w:lang w:val="kk-KZ"/>
        </w:rPr>
        <w:t>Кіріспе.</w:t>
      </w:r>
    </w:p>
    <w:p w:rsidR="006F28D2" w:rsidRPr="003816D9" w:rsidRDefault="006F28D2" w:rsidP="003816D9">
      <w:pPr>
        <w:spacing w:after="0" w:line="240" w:lineRule="auto"/>
        <w:ind w:firstLine="568"/>
        <w:jc w:val="both"/>
        <w:rPr>
          <w:rFonts w:ascii="Times New Roman" w:eastAsia="Calibri" w:hAnsi="Times New Roman" w:cs="Times New Roman"/>
          <w:sz w:val="20"/>
          <w:szCs w:val="20"/>
          <w:lang w:val="kk-KZ"/>
        </w:rPr>
      </w:pPr>
      <w:r w:rsidRPr="003816D9">
        <w:rPr>
          <w:rFonts w:ascii="Times New Roman" w:eastAsia="Calibri" w:hAnsi="Times New Roman" w:cs="Times New Roman"/>
          <w:sz w:val="20"/>
          <w:szCs w:val="20"/>
          <w:lang w:val="kk-KZ"/>
        </w:rPr>
        <w:t>Қазіргі білім беру жүйесінде оқушы тұлғасының жан-жақты дамуына жағдай жасау басты міндеттердің бірі болып табылады. Бұл міндеттің маңызды бағыттарының бірі – логикалық ойлау қабілетін дамыту. Логикалық ойлау – білімді терең меңгерудің, дәлелді шешім қабылдаудың, шығармашылық ізденістің негізі. Бастауыш сынып жасы логикалық ойлау операциялары қалыптасатын ең қолайлы кезең болғандықтан, осы кезеңде арнайы педагогикалық тәсілдерді қолдану өте маңызды.</w:t>
      </w:r>
    </w:p>
    <w:p w:rsidR="006F28D2" w:rsidRPr="003816D9" w:rsidRDefault="006F28D2" w:rsidP="003816D9">
      <w:pPr>
        <w:spacing w:after="0" w:line="240" w:lineRule="auto"/>
        <w:ind w:firstLine="568"/>
        <w:jc w:val="both"/>
        <w:rPr>
          <w:rFonts w:ascii="Times New Roman" w:eastAsia="Calibri" w:hAnsi="Times New Roman" w:cs="Times New Roman"/>
          <w:sz w:val="20"/>
          <w:szCs w:val="20"/>
          <w:lang w:val="kk-KZ"/>
        </w:rPr>
      </w:pPr>
      <w:r w:rsidRPr="003816D9">
        <w:rPr>
          <w:rFonts w:ascii="Times New Roman" w:eastAsia="Calibri" w:hAnsi="Times New Roman" w:cs="Times New Roman"/>
          <w:sz w:val="20"/>
          <w:szCs w:val="20"/>
          <w:lang w:val="kk-KZ"/>
        </w:rPr>
        <w:t>Логикалық ойлаудың теориялық негіздері.</w:t>
      </w:r>
    </w:p>
    <w:p w:rsidR="006F28D2" w:rsidRPr="003816D9" w:rsidRDefault="006F28D2" w:rsidP="003816D9">
      <w:pPr>
        <w:spacing w:after="0" w:line="240" w:lineRule="auto"/>
        <w:ind w:firstLine="568"/>
        <w:jc w:val="both"/>
        <w:rPr>
          <w:rFonts w:ascii="Times New Roman" w:eastAsia="Calibri" w:hAnsi="Times New Roman" w:cs="Times New Roman"/>
          <w:sz w:val="20"/>
          <w:szCs w:val="20"/>
          <w:lang w:val="kk-KZ"/>
        </w:rPr>
      </w:pPr>
      <w:r w:rsidRPr="003816D9">
        <w:rPr>
          <w:rFonts w:ascii="Times New Roman" w:eastAsia="Calibri" w:hAnsi="Times New Roman" w:cs="Times New Roman"/>
          <w:sz w:val="20"/>
          <w:szCs w:val="20"/>
          <w:lang w:val="kk-KZ"/>
        </w:rPr>
        <w:t>Логикалық ойлау құбылыстардың мәнін түсінуге, олардың арасындағы байланыстарды анықтауға, талдау мен синтез жасауға, жалпылау және қорытынды шығаруға бағытталған күрделі танымдық процесс. Педагогикалық психологияда логикалық ойлаудың негізгі компоненттеріне анализ, синтез, салыстыру, жіктеу, индукция, дедукция жатады. Бұл операциялар бастауыш сыныпта біртіндеп қалыптасып, тәжірибе арқылы бекітіледі.</w:t>
      </w:r>
    </w:p>
    <w:p w:rsidR="006F28D2" w:rsidRPr="003816D9" w:rsidRDefault="006F28D2" w:rsidP="003816D9">
      <w:pPr>
        <w:spacing w:after="0" w:line="240" w:lineRule="auto"/>
        <w:ind w:firstLine="568"/>
        <w:jc w:val="both"/>
        <w:rPr>
          <w:rFonts w:ascii="Times New Roman" w:eastAsia="Calibri" w:hAnsi="Times New Roman" w:cs="Times New Roman"/>
          <w:sz w:val="20"/>
          <w:szCs w:val="20"/>
          <w:lang w:val="kk-KZ"/>
        </w:rPr>
      </w:pPr>
      <w:r w:rsidRPr="003816D9">
        <w:rPr>
          <w:rFonts w:ascii="Times New Roman" w:eastAsia="Calibri" w:hAnsi="Times New Roman" w:cs="Times New Roman"/>
          <w:sz w:val="20"/>
          <w:szCs w:val="20"/>
          <w:lang w:val="kk-KZ"/>
        </w:rPr>
        <w:t>Бастауыш мектеп оқушыларының логикалық ойлауының ерекшеліктері.</w:t>
      </w:r>
    </w:p>
    <w:p w:rsidR="006F28D2" w:rsidRPr="003816D9" w:rsidRDefault="006F28D2" w:rsidP="003816D9">
      <w:pPr>
        <w:spacing w:after="0" w:line="240" w:lineRule="auto"/>
        <w:ind w:firstLine="568"/>
        <w:jc w:val="both"/>
        <w:rPr>
          <w:rFonts w:ascii="Times New Roman" w:eastAsia="Calibri" w:hAnsi="Times New Roman" w:cs="Times New Roman"/>
          <w:sz w:val="20"/>
          <w:szCs w:val="20"/>
          <w:lang w:val="kk-KZ"/>
        </w:rPr>
      </w:pPr>
      <w:r w:rsidRPr="003816D9">
        <w:rPr>
          <w:rFonts w:ascii="Times New Roman" w:eastAsia="Calibri" w:hAnsi="Times New Roman" w:cs="Times New Roman"/>
          <w:sz w:val="20"/>
          <w:szCs w:val="20"/>
          <w:lang w:val="kk-KZ"/>
        </w:rPr>
        <w:t>Бұл жаста балалардың ойлауы көрнекілікке сүйенеді, алайда біртіндеп абстрактілі ойлау элементтері қалыптаса бастайды. Оқушылар заттарды сыртқы белгілеріне қарай салыстырудан күрделі логикалық байланыстарды орнатуға қарай дамиды. Сондықтан мұғалім оқыту барысында көрнекі құралдармен қатар ой әрекетін белсендіретін тапсырмалар қолдануы қажет.</w:t>
      </w:r>
    </w:p>
    <w:p w:rsidR="006F28D2" w:rsidRPr="003816D9" w:rsidRDefault="006F28D2" w:rsidP="003816D9">
      <w:pPr>
        <w:spacing w:after="0" w:line="240" w:lineRule="auto"/>
        <w:ind w:firstLine="568"/>
        <w:jc w:val="both"/>
        <w:rPr>
          <w:rFonts w:ascii="Times New Roman" w:eastAsia="Calibri" w:hAnsi="Times New Roman" w:cs="Times New Roman"/>
          <w:sz w:val="20"/>
          <w:szCs w:val="20"/>
          <w:lang w:val="kk-KZ"/>
        </w:rPr>
      </w:pPr>
      <w:r w:rsidRPr="003816D9">
        <w:rPr>
          <w:rFonts w:ascii="Times New Roman" w:eastAsia="Calibri" w:hAnsi="Times New Roman" w:cs="Times New Roman"/>
          <w:sz w:val="20"/>
          <w:szCs w:val="20"/>
          <w:lang w:val="kk-KZ"/>
        </w:rPr>
        <w:t>Логикалық ойлауды дамытудың педагогикалық шарттары.</w:t>
      </w:r>
    </w:p>
    <w:p w:rsidR="006F28D2" w:rsidRPr="003816D9" w:rsidRDefault="006F28D2" w:rsidP="003816D9">
      <w:pPr>
        <w:spacing w:after="0" w:line="240" w:lineRule="auto"/>
        <w:ind w:firstLine="568"/>
        <w:jc w:val="both"/>
        <w:rPr>
          <w:rFonts w:ascii="Times New Roman" w:eastAsia="Calibri" w:hAnsi="Times New Roman" w:cs="Times New Roman"/>
          <w:sz w:val="20"/>
          <w:szCs w:val="20"/>
          <w:lang w:val="kk-KZ"/>
        </w:rPr>
      </w:pPr>
      <w:r w:rsidRPr="003816D9">
        <w:rPr>
          <w:rFonts w:ascii="Times New Roman" w:eastAsia="Calibri" w:hAnsi="Times New Roman" w:cs="Times New Roman"/>
          <w:sz w:val="20"/>
          <w:szCs w:val="20"/>
          <w:lang w:val="kk-KZ"/>
        </w:rPr>
        <w:t>Логикалық ойлауды дамыту үшін бірнеше педагогикалық шарттарды сақтау маңызды:</w:t>
      </w:r>
    </w:p>
    <w:p w:rsidR="006F28D2" w:rsidRPr="003816D9" w:rsidRDefault="006F28D2" w:rsidP="003816D9">
      <w:pPr>
        <w:spacing w:after="0" w:line="240" w:lineRule="auto"/>
        <w:ind w:firstLine="568"/>
        <w:jc w:val="both"/>
        <w:rPr>
          <w:rFonts w:ascii="Times New Roman" w:eastAsia="Calibri" w:hAnsi="Times New Roman" w:cs="Times New Roman"/>
          <w:sz w:val="20"/>
          <w:szCs w:val="20"/>
          <w:lang w:val="kk-KZ"/>
        </w:rPr>
      </w:pPr>
      <w:r w:rsidRPr="003816D9">
        <w:rPr>
          <w:rFonts w:ascii="Times New Roman" w:eastAsia="Calibri" w:hAnsi="Times New Roman" w:cs="Times New Roman"/>
          <w:sz w:val="20"/>
          <w:szCs w:val="20"/>
          <w:lang w:val="kk-KZ"/>
        </w:rPr>
        <w:t>– оқу үдерісін жүйелі түрде ұйымдастыру;</w:t>
      </w:r>
    </w:p>
    <w:p w:rsidR="006F28D2" w:rsidRPr="003816D9" w:rsidRDefault="006F28D2" w:rsidP="003816D9">
      <w:pPr>
        <w:spacing w:after="0" w:line="240" w:lineRule="auto"/>
        <w:ind w:firstLine="568"/>
        <w:jc w:val="both"/>
        <w:rPr>
          <w:rFonts w:ascii="Times New Roman" w:eastAsia="Calibri" w:hAnsi="Times New Roman" w:cs="Times New Roman"/>
          <w:sz w:val="20"/>
          <w:szCs w:val="20"/>
          <w:lang w:val="kk-KZ"/>
        </w:rPr>
      </w:pPr>
      <w:r w:rsidRPr="003816D9">
        <w:rPr>
          <w:rFonts w:ascii="Times New Roman" w:eastAsia="Calibri" w:hAnsi="Times New Roman" w:cs="Times New Roman"/>
          <w:sz w:val="20"/>
          <w:szCs w:val="20"/>
          <w:lang w:val="kk-KZ"/>
        </w:rPr>
        <w:t>– тапсырмаларды күрделендіру принципін сақтау;</w:t>
      </w:r>
    </w:p>
    <w:p w:rsidR="006F28D2" w:rsidRPr="003816D9" w:rsidRDefault="006F28D2" w:rsidP="003816D9">
      <w:pPr>
        <w:spacing w:after="0" w:line="240" w:lineRule="auto"/>
        <w:ind w:firstLine="568"/>
        <w:jc w:val="both"/>
        <w:rPr>
          <w:rFonts w:ascii="Times New Roman" w:eastAsia="Calibri" w:hAnsi="Times New Roman" w:cs="Times New Roman"/>
          <w:sz w:val="20"/>
          <w:szCs w:val="20"/>
          <w:lang w:val="kk-KZ"/>
        </w:rPr>
      </w:pPr>
      <w:r w:rsidRPr="003816D9">
        <w:rPr>
          <w:rFonts w:ascii="Times New Roman" w:eastAsia="Calibri" w:hAnsi="Times New Roman" w:cs="Times New Roman"/>
          <w:sz w:val="20"/>
          <w:szCs w:val="20"/>
          <w:lang w:val="kk-KZ"/>
        </w:rPr>
        <w:t>– оқушының дербес ойлауына мүмкіндік беру;</w:t>
      </w:r>
    </w:p>
    <w:p w:rsidR="006F28D2" w:rsidRPr="003816D9" w:rsidRDefault="006F28D2" w:rsidP="003816D9">
      <w:pPr>
        <w:spacing w:after="0" w:line="240" w:lineRule="auto"/>
        <w:ind w:firstLine="568"/>
        <w:jc w:val="both"/>
        <w:rPr>
          <w:rFonts w:ascii="Times New Roman" w:eastAsia="Calibri" w:hAnsi="Times New Roman" w:cs="Times New Roman"/>
          <w:sz w:val="20"/>
          <w:szCs w:val="20"/>
          <w:lang w:val="kk-KZ"/>
        </w:rPr>
      </w:pPr>
      <w:r w:rsidRPr="003816D9">
        <w:rPr>
          <w:rFonts w:ascii="Times New Roman" w:eastAsia="Calibri" w:hAnsi="Times New Roman" w:cs="Times New Roman"/>
          <w:sz w:val="20"/>
          <w:szCs w:val="20"/>
          <w:lang w:val="kk-KZ"/>
        </w:rPr>
        <w:t>– проблемалық жағдайлар туғызу;</w:t>
      </w:r>
    </w:p>
    <w:p w:rsidR="00652E04" w:rsidRPr="003816D9" w:rsidRDefault="006F28D2" w:rsidP="003816D9">
      <w:pPr>
        <w:spacing w:after="0" w:line="240" w:lineRule="auto"/>
        <w:ind w:firstLine="568"/>
        <w:jc w:val="both"/>
        <w:rPr>
          <w:rFonts w:ascii="Times New Roman" w:eastAsia="Calibri" w:hAnsi="Times New Roman" w:cs="Times New Roman"/>
          <w:sz w:val="20"/>
          <w:szCs w:val="20"/>
          <w:lang w:val="kk-KZ"/>
        </w:rPr>
      </w:pPr>
      <w:r w:rsidRPr="003816D9">
        <w:rPr>
          <w:rFonts w:ascii="Times New Roman" w:eastAsia="Calibri" w:hAnsi="Times New Roman" w:cs="Times New Roman"/>
          <w:sz w:val="20"/>
          <w:szCs w:val="20"/>
          <w:lang w:val="kk-KZ"/>
        </w:rPr>
        <w:t>– пәндер арасындағы байланысқа негізделген интеграцияланған тапсырмалар қолдану.</w:t>
      </w:r>
    </w:p>
    <w:p w:rsidR="006F28D2" w:rsidRPr="003816D9" w:rsidRDefault="006F28D2" w:rsidP="003816D9">
      <w:pPr>
        <w:spacing w:after="0" w:line="240" w:lineRule="auto"/>
        <w:ind w:firstLine="568"/>
        <w:jc w:val="both"/>
        <w:rPr>
          <w:rFonts w:ascii="Times New Roman" w:eastAsia="Calibri" w:hAnsi="Times New Roman" w:cs="Times New Roman"/>
          <w:sz w:val="20"/>
          <w:szCs w:val="20"/>
          <w:lang w:val="kk-KZ"/>
        </w:rPr>
      </w:pPr>
      <w:r w:rsidRPr="003816D9">
        <w:rPr>
          <w:rFonts w:ascii="Times New Roman" w:eastAsia="Calibri" w:hAnsi="Times New Roman" w:cs="Times New Roman"/>
          <w:sz w:val="20"/>
          <w:szCs w:val="20"/>
          <w:lang w:val="kk-KZ"/>
        </w:rPr>
        <w:t>Логикалық ойлауды дамыту жолдары.</w:t>
      </w:r>
    </w:p>
    <w:p w:rsidR="006F28D2" w:rsidRPr="003816D9" w:rsidRDefault="006F28D2" w:rsidP="003816D9">
      <w:pPr>
        <w:spacing w:after="0" w:line="240" w:lineRule="auto"/>
        <w:ind w:firstLine="568"/>
        <w:jc w:val="both"/>
        <w:rPr>
          <w:rFonts w:ascii="Times New Roman" w:eastAsia="Calibri" w:hAnsi="Times New Roman" w:cs="Times New Roman"/>
          <w:sz w:val="20"/>
          <w:szCs w:val="20"/>
          <w:lang w:val="kk-KZ"/>
        </w:rPr>
      </w:pPr>
      <w:r w:rsidRPr="003816D9">
        <w:rPr>
          <w:rFonts w:ascii="Times New Roman" w:eastAsia="Calibri" w:hAnsi="Times New Roman" w:cs="Times New Roman"/>
          <w:sz w:val="20"/>
          <w:szCs w:val="20"/>
          <w:lang w:val="kk-KZ"/>
        </w:rPr>
        <w:t>1. Проблемалық оқыту әдістері.</w:t>
      </w:r>
    </w:p>
    <w:p w:rsidR="006F28D2" w:rsidRPr="003816D9" w:rsidRDefault="006F28D2" w:rsidP="003816D9">
      <w:pPr>
        <w:spacing w:after="0" w:line="240" w:lineRule="auto"/>
        <w:ind w:firstLine="568"/>
        <w:jc w:val="both"/>
        <w:rPr>
          <w:rFonts w:ascii="Times New Roman" w:eastAsia="Calibri" w:hAnsi="Times New Roman" w:cs="Times New Roman"/>
          <w:sz w:val="20"/>
          <w:szCs w:val="20"/>
          <w:lang w:val="kk-KZ"/>
        </w:rPr>
      </w:pPr>
      <w:r w:rsidRPr="003816D9">
        <w:rPr>
          <w:rFonts w:ascii="Times New Roman" w:eastAsia="Calibri" w:hAnsi="Times New Roman" w:cs="Times New Roman"/>
          <w:sz w:val="20"/>
          <w:szCs w:val="20"/>
          <w:lang w:val="kk-KZ"/>
        </w:rPr>
        <w:t>Проблемалық жағдай туғызу – баланың ойлауын белсендірудің тиімді әдісі. Мұндай тапсырмалар баланы ойлануға, талдауға, дәлелдеуге итермелейді. Мысалы, қарапайым «неліктен?» және «қалай?» сұрақтарының өзі оқушының танымдық қызығушылығын арттырады. Проблемалық тапсырма шешімі дайын берілмей, оқушының өз бетімен ізденуі қамтамасыз етіледі.</w:t>
      </w:r>
    </w:p>
    <w:p w:rsidR="006F28D2" w:rsidRPr="003816D9" w:rsidRDefault="006F28D2" w:rsidP="003816D9">
      <w:pPr>
        <w:spacing w:after="0" w:line="240" w:lineRule="auto"/>
        <w:ind w:firstLine="568"/>
        <w:jc w:val="both"/>
        <w:rPr>
          <w:rFonts w:ascii="Times New Roman" w:eastAsia="Calibri" w:hAnsi="Times New Roman" w:cs="Times New Roman"/>
          <w:sz w:val="20"/>
          <w:szCs w:val="20"/>
          <w:lang w:val="kk-KZ"/>
        </w:rPr>
      </w:pPr>
      <w:r w:rsidRPr="003816D9">
        <w:rPr>
          <w:rFonts w:ascii="Times New Roman" w:eastAsia="Calibri" w:hAnsi="Times New Roman" w:cs="Times New Roman"/>
          <w:sz w:val="20"/>
          <w:szCs w:val="20"/>
          <w:lang w:val="kk-KZ"/>
        </w:rPr>
        <w:t>2. Салыстыру, жіктеу және топтастыру тапсырмалары.</w:t>
      </w:r>
    </w:p>
    <w:p w:rsidR="006F28D2" w:rsidRPr="003816D9" w:rsidRDefault="006F28D2" w:rsidP="003816D9">
      <w:pPr>
        <w:spacing w:after="0" w:line="240" w:lineRule="auto"/>
        <w:ind w:firstLine="568"/>
        <w:jc w:val="both"/>
        <w:rPr>
          <w:rFonts w:ascii="Times New Roman" w:eastAsia="Calibri" w:hAnsi="Times New Roman" w:cs="Times New Roman"/>
          <w:sz w:val="20"/>
          <w:szCs w:val="20"/>
          <w:lang w:val="kk-KZ"/>
        </w:rPr>
      </w:pPr>
      <w:r w:rsidRPr="003816D9">
        <w:rPr>
          <w:rFonts w:ascii="Times New Roman" w:eastAsia="Calibri" w:hAnsi="Times New Roman" w:cs="Times New Roman"/>
          <w:sz w:val="20"/>
          <w:szCs w:val="20"/>
          <w:lang w:val="kk-KZ"/>
        </w:rPr>
        <w:t>Бұл тапсырмалар баланың анализ және синтез жасау дағдыларын қалыптастырады. Әртүрлі нысандарды салыстыру арқылы оқушылар олардың негізгі белгілерін ажыратады. Жіктеу барасында оқушы белгілі бір критерийді таңдап, оған сәйкес объектілерді топтастыруды үйренеді. Мұндай ой әрекеттері логикалық жүйелілікке баулиды.</w:t>
      </w:r>
    </w:p>
    <w:p w:rsidR="006F28D2" w:rsidRPr="003816D9" w:rsidRDefault="006F28D2" w:rsidP="003816D9">
      <w:pPr>
        <w:spacing w:after="0" w:line="240" w:lineRule="auto"/>
        <w:ind w:firstLine="568"/>
        <w:jc w:val="both"/>
        <w:rPr>
          <w:rFonts w:ascii="Times New Roman" w:eastAsia="Calibri" w:hAnsi="Times New Roman" w:cs="Times New Roman"/>
          <w:sz w:val="20"/>
          <w:szCs w:val="20"/>
          <w:lang w:val="kk-KZ"/>
        </w:rPr>
      </w:pPr>
      <w:r w:rsidRPr="003816D9">
        <w:rPr>
          <w:rFonts w:ascii="Times New Roman" w:eastAsia="Calibri" w:hAnsi="Times New Roman" w:cs="Times New Roman"/>
          <w:sz w:val="20"/>
          <w:szCs w:val="20"/>
          <w:lang w:val="kk-KZ"/>
        </w:rPr>
        <w:t>3. Логикалық есептер, ребустар және пазлдар.</w:t>
      </w:r>
    </w:p>
    <w:p w:rsidR="006F28D2" w:rsidRPr="003816D9" w:rsidRDefault="006F28D2" w:rsidP="003816D9">
      <w:pPr>
        <w:spacing w:after="0" w:line="240" w:lineRule="auto"/>
        <w:ind w:firstLine="568"/>
        <w:jc w:val="both"/>
        <w:rPr>
          <w:rFonts w:ascii="Times New Roman" w:eastAsia="Calibri" w:hAnsi="Times New Roman" w:cs="Times New Roman"/>
          <w:sz w:val="20"/>
          <w:szCs w:val="20"/>
          <w:lang w:val="kk-KZ"/>
        </w:rPr>
      </w:pPr>
      <w:r w:rsidRPr="003816D9">
        <w:rPr>
          <w:rFonts w:ascii="Times New Roman" w:eastAsia="Calibri" w:hAnsi="Times New Roman" w:cs="Times New Roman"/>
          <w:sz w:val="20"/>
          <w:szCs w:val="20"/>
          <w:lang w:val="kk-KZ"/>
        </w:rPr>
        <w:t>Арнайы логикалық есептер оқушылардың ойлау шапшаңдығын арттырады, есте сақтау қабілетін дамытады және шешім қабылдау дағдыларын қалыптастырады. Логикалық тізбектер, суретті жұмбақтар, математикалық лабиринттер, «артық фигураны тап» секілді тапсырмалар бастауыш жаста өте тиімді.</w:t>
      </w:r>
    </w:p>
    <w:p w:rsidR="006F28D2" w:rsidRPr="003816D9" w:rsidRDefault="006F28D2" w:rsidP="003816D9">
      <w:pPr>
        <w:spacing w:after="0" w:line="240" w:lineRule="auto"/>
        <w:ind w:firstLine="568"/>
        <w:jc w:val="both"/>
        <w:rPr>
          <w:rFonts w:ascii="Times New Roman" w:eastAsia="Calibri" w:hAnsi="Times New Roman" w:cs="Times New Roman"/>
          <w:sz w:val="20"/>
          <w:szCs w:val="20"/>
          <w:lang w:val="kk-KZ"/>
        </w:rPr>
      </w:pPr>
      <w:r w:rsidRPr="003816D9">
        <w:rPr>
          <w:rFonts w:ascii="Times New Roman" w:eastAsia="Calibri" w:hAnsi="Times New Roman" w:cs="Times New Roman"/>
          <w:sz w:val="20"/>
          <w:szCs w:val="20"/>
          <w:lang w:val="kk-KZ"/>
        </w:rPr>
        <w:t>4. Дидактикалық ойындарды қолдану.</w:t>
      </w:r>
    </w:p>
    <w:p w:rsidR="006F28D2" w:rsidRPr="003816D9" w:rsidRDefault="006F28D2" w:rsidP="003816D9">
      <w:pPr>
        <w:spacing w:after="0" w:line="240" w:lineRule="auto"/>
        <w:ind w:firstLine="568"/>
        <w:jc w:val="both"/>
        <w:rPr>
          <w:rFonts w:ascii="Times New Roman" w:eastAsia="Calibri" w:hAnsi="Times New Roman" w:cs="Times New Roman"/>
          <w:sz w:val="20"/>
          <w:szCs w:val="20"/>
          <w:lang w:val="kk-KZ"/>
        </w:rPr>
      </w:pPr>
      <w:r w:rsidRPr="003816D9">
        <w:rPr>
          <w:rFonts w:ascii="Times New Roman" w:eastAsia="Calibri" w:hAnsi="Times New Roman" w:cs="Times New Roman"/>
          <w:sz w:val="20"/>
          <w:szCs w:val="20"/>
          <w:lang w:val="kk-KZ"/>
        </w:rPr>
        <w:t>Ойын – бастауыш сынып оқушысы үшін табиғи әрекет болғандықтан, ойын түріндегі логикалық тапсырмалар баланың қызығушылығын арттырады. «Сәйкестігін тап», «Қайсысы бірінші?», «Заңдылықты жалғастыр», «Құпия сөз» сияқты ойындар логикалық ойлау құрылымдарын дамытады. Ойын барысында оқушылар бірігіп жұмыс істеуді, пікір алмасуды, ой қорытындысын жасауды үйренеді.</w:t>
      </w:r>
    </w:p>
    <w:p w:rsidR="006F28D2" w:rsidRPr="003816D9" w:rsidRDefault="006F28D2" w:rsidP="003816D9">
      <w:pPr>
        <w:spacing w:after="0" w:line="240" w:lineRule="auto"/>
        <w:ind w:firstLine="568"/>
        <w:jc w:val="both"/>
        <w:rPr>
          <w:rFonts w:ascii="Times New Roman" w:eastAsia="Calibri" w:hAnsi="Times New Roman" w:cs="Times New Roman"/>
          <w:sz w:val="20"/>
          <w:szCs w:val="20"/>
          <w:lang w:val="kk-KZ"/>
        </w:rPr>
      </w:pPr>
      <w:r w:rsidRPr="003816D9">
        <w:rPr>
          <w:rFonts w:ascii="Times New Roman" w:eastAsia="Calibri" w:hAnsi="Times New Roman" w:cs="Times New Roman"/>
          <w:sz w:val="20"/>
          <w:szCs w:val="20"/>
          <w:lang w:val="kk-KZ"/>
        </w:rPr>
        <w:t>5. Ақпараттық-коммуникациялық технологияларды пайдалану.</w:t>
      </w:r>
    </w:p>
    <w:p w:rsidR="006F28D2" w:rsidRPr="003816D9" w:rsidRDefault="006F28D2" w:rsidP="003816D9">
      <w:pPr>
        <w:spacing w:after="0" w:line="240" w:lineRule="auto"/>
        <w:ind w:firstLine="568"/>
        <w:jc w:val="both"/>
        <w:rPr>
          <w:rFonts w:ascii="Times New Roman" w:eastAsia="Calibri" w:hAnsi="Times New Roman" w:cs="Times New Roman"/>
          <w:sz w:val="20"/>
          <w:szCs w:val="20"/>
          <w:lang w:val="kk-KZ"/>
        </w:rPr>
      </w:pPr>
      <w:r w:rsidRPr="003816D9">
        <w:rPr>
          <w:rFonts w:ascii="Times New Roman" w:eastAsia="Calibri" w:hAnsi="Times New Roman" w:cs="Times New Roman"/>
          <w:sz w:val="20"/>
          <w:szCs w:val="20"/>
          <w:lang w:val="kk-KZ"/>
        </w:rPr>
        <w:t>Цифрлық платформалардағы интерактивті логикалық тапсырмалар оқушының мотивациясын күшейтеді. LearningApps, Wordwall, Smart Land сияқты ресурстар арқылы оқушылар тез ойлау, шешім қабылдау және талдау дағдыларын дамытады. Қазіргі заман баласына сандық форматтағы тапсырмалар өте тиімді әсер етеді.</w:t>
      </w:r>
    </w:p>
    <w:p w:rsidR="006F28D2" w:rsidRPr="003816D9" w:rsidRDefault="006F28D2" w:rsidP="003816D9">
      <w:pPr>
        <w:spacing w:after="0" w:line="240" w:lineRule="auto"/>
        <w:ind w:firstLine="568"/>
        <w:jc w:val="both"/>
        <w:rPr>
          <w:rFonts w:ascii="Times New Roman" w:eastAsia="Calibri" w:hAnsi="Times New Roman" w:cs="Times New Roman"/>
          <w:sz w:val="20"/>
          <w:szCs w:val="20"/>
          <w:lang w:val="kk-KZ"/>
        </w:rPr>
      </w:pPr>
      <w:r w:rsidRPr="003816D9">
        <w:rPr>
          <w:rFonts w:ascii="Times New Roman" w:eastAsia="Calibri" w:hAnsi="Times New Roman" w:cs="Times New Roman"/>
          <w:sz w:val="20"/>
          <w:szCs w:val="20"/>
          <w:lang w:val="kk-KZ"/>
        </w:rPr>
        <w:t>6. Оқушылардың зерттеу және жобалау жұмыстары.</w:t>
      </w:r>
    </w:p>
    <w:p w:rsidR="006F28D2" w:rsidRPr="003816D9" w:rsidRDefault="006F28D2" w:rsidP="003816D9">
      <w:pPr>
        <w:spacing w:after="0" w:line="240" w:lineRule="auto"/>
        <w:ind w:firstLine="568"/>
        <w:jc w:val="both"/>
        <w:rPr>
          <w:rFonts w:ascii="Times New Roman" w:eastAsia="Calibri" w:hAnsi="Times New Roman" w:cs="Times New Roman"/>
          <w:sz w:val="20"/>
          <w:szCs w:val="20"/>
          <w:lang w:val="kk-KZ"/>
        </w:rPr>
      </w:pPr>
      <w:r w:rsidRPr="003816D9">
        <w:rPr>
          <w:rFonts w:ascii="Times New Roman" w:eastAsia="Calibri" w:hAnsi="Times New Roman" w:cs="Times New Roman"/>
          <w:sz w:val="20"/>
          <w:szCs w:val="20"/>
          <w:lang w:val="kk-KZ"/>
        </w:rPr>
        <w:t xml:space="preserve">Зерттеу әдісі оқушылардың өз бетімен ақпарат жинауына, талдауына және қорытынды жасауына жағдай жасайды. Шағын жобалар логикалық және шығармашылық ойлауды, жоспарлау дағдыларын және дербестікті </w:t>
      </w:r>
      <w:r w:rsidRPr="003816D9">
        <w:rPr>
          <w:rFonts w:ascii="Times New Roman" w:eastAsia="Calibri" w:hAnsi="Times New Roman" w:cs="Times New Roman"/>
          <w:sz w:val="20"/>
          <w:szCs w:val="20"/>
          <w:lang w:val="kk-KZ"/>
        </w:rPr>
        <w:lastRenderedPageBreak/>
        <w:t>дамытады. Мысалы, «Қоршаған ортадағы геометриялық фигуралар» жобасы оқушыларды бақылау, жүйелеу, талдау сияқты әрекеттерге үйретеді.</w:t>
      </w:r>
    </w:p>
    <w:p w:rsidR="006F28D2" w:rsidRPr="003816D9" w:rsidRDefault="006F28D2" w:rsidP="003816D9">
      <w:pPr>
        <w:spacing w:after="0" w:line="240" w:lineRule="auto"/>
        <w:ind w:firstLine="568"/>
        <w:jc w:val="both"/>
        <w:rPr>
          <w:rFonts w:ascii="Times New Roman" w:eastAsia="Calibri" w:hAnsi="Times New Roman" w:cs="Times New Roman"/>
          <w:sz w:val="20"/>
          <w:szCs w:val="20"/>
          <w:lang w:val="kk-KZ"/>
        </w:rPr>
      </w:pPr>
      <w:r w:rsidRPr="003816D9">
        <w:rPr>
          <w:rFonts w:ascii="Times New Roman" w:eastAsia="Calibri" w:hAnsi="Times New Roman" w:cs="Times New Roman"/>
          <w:sz w:val="20"/>
          <w:szCs w:val="20"/>
          <w:lang w:val="kk-KZ"/>
        </w:rPr>
        <w:t>Мұғалімнің кәсіби рөлі.</w:t>
      </w:r>
    </w:p>
    <w:p w:rsidR="006F28D2" w:rsidRPr="003816D9" w:rsidRDefault="006F28D2" w:rsidP="003816D9">
      <w:pPr>
        <w:spacing w:after="0" w:line="240" w:lineRule="auto"/>
        <w:ind w:firstLine="568"/>
        <w:jc w:val="both"/>
        <w:rPr>
          <w:rFonts w:ascii="Times New Roman" w:eastAsia="Calibri" w:hAnsi="Times New Roman" w:cs="Times New Roman"/>
          <w:sz w:val="20"/>
          <w:szCs w:val="20"/>
          <w:lang w:val="kk-KZ"/>
        </w:rPr>
      </w:pPr>
      <w:r w:rsidRPr="003816D9">
        <w:rPr>
          <w:rFonts w:ascii="Times New Roman" w:eastAsia="Calibri" w:hAnsi="Times New Roman" w:cs="Times New Roman"/>
          <w:sz w:val="20"/>
          <w:szCs w:val="20"/>
          <w:lang w:val="kk-KZ"/>
        </w:rPr>
        <w:t>Логикалық ойлауды дамыту үдерісінде мұғалім оқу міндеттерін дұрыс құрастырып, тапсырмаларды тиімді таңдай білуі қажет. Ол оқушыларға бағыт-бағдар беріп, ойлау әрекетін дамытатын орта қалыптастырады. Мұғалім оқушының жетістігін бағалап қана қоймай, оның ойлау тәсілдерін жетілдіруге көмек көрсетуі тиіс.</w:t>
      </w:r>
    </w:p>
    <w:p w:rsidR="006F28D2" w:rsidRPr="003816D9" w:rsidRDefault="006F28D2" w:rsidP="003816D9">
      <w:pPr>
        <w:spacing w:after="0" w:line="240" w:lineRule="auto"/>
        <w:ind w:firstLine="568"/>
        <w:jc w:val="both"/>
        <w:rPr>
          <w:rFonts w:ascii="Times New Roman" w:eastAsia="Calibri" w:hAnsi="Times New Roman" w:cs="Times New Roman"/>
          <w:sz w:val="20"/>
          <w:szCs w:val="20"/>
          <w:lang w:val="kk-KZ"/>
        </w:rPr>
      </w:pPr>
      <w:r w:rsidRPr="003816D9">
        <w:rPr>
          <w:rFonts w:ascii="Times New Roman" w:eastAsia="Calibri" w:hAnsi="Times New Roman" w:cs="Times New Roman"/>
          <w:sz w:val="20"/>
          <w:szCs w:val="20"/>
          <w:lang w:val="kk-KZ"/>
        </w:rPr>
        <w:t>Қорытынды.</w:t>
      </w:r>
    </w:p>
    <w:p w:rsidR="00632666" w:rsidRPr="003816D9" w:rsidRDefault="006F28D2" w:rsidP="003816D9">
      <w:pPr>
        <w:spacing w:after="0" w:line="240" w:lineRule="auto"/>
        <w:ind w:firstLine="568"/>
        <w:jc w:val="both"/>
        <w:rPr>
          <w:rFonts w:ascii="Times New Roman" w:eastAsia="Calibri" w:hAnsi="Times New Roman" w:cs="Times New Roman"/>
          <w:sz w:val="20"/>
          <w:szCs w:val="20"/>
          <w:lang w:val="kk-KZ"/>
        </w:rPr>
      </w:pPr>
      <w:r w:rsidRPr="003816D9">
        <w:rPr>
          <w:rFonts w:ascii="Times New Roman" w:eastAsia="Calibri" w:hAnsi="Times New Roman" w:cs="Times New Roman"/>
          <w:sz w:val="20"/>
          <w:szCs w:val="20"/>
          <w:lang w:val="kk-KZ"/>
        </w:rPr>
        <w:t>Бастауыш мектепте логикалық ойлауды дамыту – оқушылардың интеллектуалдық әлеуетін арттырудың маңызды шарты. Логикалық ойлауы дамыған оқушы оқу материалын тез меңгеріп, шешім қабылдауда дәлдік танытады, түрлі өмірлік жағдайларда жол таба алады. Сондықтан логикалық ойлауды қалыптастыру үдерісі жүйелі, мақсатты және ғылыми негізделген болуы қажет.</w:t>
      </w:r>
    </w:p>
    <w:sectPr w:rsidR="00632666" w:rsidRPr="003816D9">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FB2" w:rsidRDefault="009E7FB2" w:rsidP="009E7FB2">
      <w:pPr>
        <w:spacing w:after="0" w:line="240" w:lineRule="auto"/>
      </w:pPr>
      <w:r>
        <w:separator/>
      </w:r>
    </w:p>
  </w:endnote>
  <w:endnote w:type="continuationSeparator" w:id="0">
    <w:p w:rsidR="009E7FB2" w:rsidRDefault="009E7FB2" w:rsidP="009E7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FB2" w:rsidRDefault="009E7FB2" w:rsidP="009E7FB2">
      <w:pPr>
        <w:spacing w:after="0" w:line="240" w:lineRule="auto"/>
      </w:pPr>
      <w:r>
        <w:separator/>
      </w:r>
    </w:p>
  </w:footnote>
  <w:footnote w:type="continuationSeparator" w:id="0">
    <w:p w:rsidR="009E7FB2" w:rsidRDefault="009E7FB2" w:rsidP="009E7F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0FD"/>
    <w:rsid w:val="0000543C"/>
    <w:rsid w:val="003816D9"/>
    <w:rsid w:val="00517FDC"/>
    <w:rsid w:val="005F60FD"/>
    <w:rsid w:val="00632666"/>
    <w:rsid w:val="00652E04"/>
    <w:rsid w:val="006F28D2"/>
    <w:rsid w:val="009E7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28D2"/>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7FB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E7FB2"/>
    <w:rPr>
      <w:lang w:val="ru-RU"/>
    </w:rPr>
  </w:style>
  <w:style w:type="paragraph" w:styleId="a5">
    <w:name w:val="footer"/>
    <w:basedOn w:val="a"/>
    <w:link w:val="a6"/>
    <w:uiPriority w:val="99"/>
    <w:unhideWhenUsed/>
    <w:rsid w:val="009E7FB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E7FB2"/>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28D2"/>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7FB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E7FB2"/>
    <w:rPr>
      <w:lang w:val="ru-RU"/>
    </w:rPr>
  </w:style>
  <w:style w:type="paragraph" w:styleId="a5">
    <w:name w:val="footer"/>
    <w:basedOn w:val="a"/>
    <w:link w:val="a6"/>
    <w:uiPriority w:val="99"/>
    <w:unhideWhenUsed/>
    <w:rsid w:val="009E7FB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E7FB2"/>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249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711</Words>
  <Characters>4054</Characters>
  <Application>Microsoft Office Word</Application>
  <DocSecurity>0</DocSecurity>
  <Lines>33</Lines>
  <Paragraphs>9</Paragraphs>
  <ScaleCrop>false</ScaleCrop>
  <Company>SPecialiST RePack</Company>
  <LinksUpToDate>false</LinksUpToDate>
  <CharactersWithSpaces>4756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Malyka</cp:lastModifiedBy>
  <cp:revision>8</cp:revision>
  <dcterms:created xsi:type="dcterms:W3CDTF">2025-12-15T15:00:00Z</dcterms:created>
  <dcterms:modified xsi:type="dcterms:W3CDTF">2025-12-22T07:04:00Z</dcterms:modified>
</cp:coreProperties>
</file>